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6D8" w:rsidRDefault="00381D0E" w:rsidP="00C80B1A">
      <w:pPr>
        <w:tabs>
          <w:tab w:val="left" w:pos="720"/>
          <w:tab w:val="left" w:pos="900"/>
          <w:tab w:val="left" w:pos="1080"/>
          <w:tab w:val="left" w:pos="2340"/>
          <w:tab w:val="left" w:pos="5310"/>
          <w:tab w:val="left" w:pos="6120"/>
          <w:tab w:val="left" w:pos="6300"/>
        </w:tabs>
        <w:jc w:val="center"/>
      </w:pPr>
      <w:bookmarkStart w:id="0" w:name="_GoBack"/>
      <w:r>
        <w:rPr>
          <w:noProof/>
        </w:rPr>
        <w:drawing>
          <wp:anchor distT="0" distB="0" distL="114300" distR="114300" simplePos="0" relativeHeight="251662336" behindDoc="1" locked="0" layoutInCell="1" allowOverlap="1" wp14:anchorId="3738E32C" wp14:editId="1C6FEFB8">
            <wp:simplePos x="0" y="0"/>
            <wp:positionH relativeFrom="column">
              <wp:posOffset>542925</wp:posOffset>
            </wp:positionH>
            <wp:positionV relativeFrom="paragraph">
              <wp:posOffset>2590800</wp:posOffset>
            </wp:positionV>
            <wp:extent cx="5285740" cy="3037840"/>
            <wp:effectExtent l="0" t="0" r="0" b="0"/>
            <wp:wrapTight wrapText="bothSides">
              <wp:wrapPolygon edited="0">
                <wp:start x="0" y="0"/>
                <wp:lineTo x="0" y="21401"/>
                <wp:lineTo x="21486" y="21401"/>
                <wp:lineTo x="21486" y="0"/>
                <wp:lineTo x="0" y="0"/>
              </wp:wrapPolygon>
            </wp:wrapTight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0</wp:posOffset>
            </wp:positionV>
            <wp:extent cx="5210043" cy="2723895"/>
            <wp:effectExtent l="0" t="0" r="0" b="635"/>
            <wp:wrapTight wrapText="bothSides">
              <wp:wrapPolygon edited="0">
                <wp:start x="0" y="0"/>
                <wp:lineTo x="0" y="21454"/>
                <wp:lineTo x="21484" y="21454"/>
                <wp:lineTo x="21484" y="0"/>
                <wp:lineTo x="0" y="0"/>
              </wp:wrapPolygon>
            </wp:wrapTight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2F4B1F"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5859145" cy="6059170"/>
                <wp:effectExtent l="0" t="38100" r="65405" b="0"/>
                <wp:wrapTight wrapText="bothSides">
                  <wp:wrapPolygon edited="0">
                    <wp:start x="1826" y="-136"/>
                    <wp:lineTo x="1685" y="475"/>
                    <wp:lineTo x="1826" y="5433"/>
                    <wp:lineTo x="0" y="5569"/>
                    <wp:lineTo x="0" y="9236"/>
                    <wp:lineTo x="1826" y="9779"/>
                    <wp:lineTo x="1826" y="20101"/>
                    <wp:lineTo x="5337" y="20645"/>
                    <wp:lineTo x="8498" y="20645"/>
                    <wp:lineTo x="8498" y="21528"/>
                    <wp:lineTo x="12992" y="21528"/>
                    <wp:lineTo x="12992" y="20645"/>
                    <wp:lineTo x="21771" y="20305"/>
                    <wp:lineTo x="21630" y="19830"/>
                    <wp:lineTo x="2107" y="19558"/>
                    <wp:lineTo x="2107" y="2173"/>
                    <wp:lineTo x="3582" y="2173"/>
                    <wp:lineTo x="6250" y="1494"/>
                    <wp:lineTo x="6250" y="679"/>
                    <wp:lineTo x="3582" y="0"/>
                    <wp:lineTo x="2107" y="-136"/>
                    <wp:lineTo x="1826" y="-136"/>
                  </wp:wrapPolygon>
                </wp:wrapTight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9145" cy="6059170"/>
                          <a:chOff x="0" y="0"/>
                          <a:chExt cx="5859294" cy="6059737"/>
                        </a:xfrm>
                      </wpg:grpSpPr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682885"/>
                            <a:ext cx="361950" cy="1009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577B6" w:rsidRDefault="006577B6" w:rsidP="006577B6">
                              <w:r w:rsidRPr="002D2C23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>IZD</w:t>
                              </w:r>
                              <w:r w:rsidR="00381D0E">
                                <w:rPr>
                                  <w:rFonts w:ascii="Times New Roman" w:hAnsi="Times New Roman"/>
                                  <w:b/>
                                  <w:sz w:val="24"/>
                                </w:rPr>
                                <w:t xml:space="preserve"> (in mm)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44366" y="5787957"/>
                            <a:ext cx="1167130" cy="271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F4B1F" w:rsidRPr="002F4B1F" w:rsidRDefault="002F4B1F" w:rsidP="00FE5841">
                              <w:pP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2F4B1F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Descriptor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9" name="Group 9"/>
                        <wpg:cNvGrpSpPr/>
                        <wpg:grpSpPr>
                          <a:xfrm>
                            <a:off x="525294" y="0"/>
                            <a:ext cx="5334000" cy="5724525"/>
                            <a:chOff x="0" y="0"/>
                            <a:chExt cx="5334000" cy="5724525"/>
                          </a:xfrm>
                        </wpg:grpSpPr>
                        <wps:wsp>
                          <wps:cNvPr id="3" name="Straight Arrow Connector 3"/>
                          <wps:cNvCnPr/>
                          <wps:spPr>
                            <a:xfrm>
                              <a:off x="0" y="5724525"/>
                              <a:ext cx="5334000" cy="0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Straight Arrow Connector 6"/>
                          <wps:cNvCnPr/>
                          <wps:spPr>
                            <a:xfrm flipV="1">
                              <a:off x="0" y="0"/>
                              <a:ext cx="0" cy="5724525"/>
                            </a:xfrm>
                            <a:prstGeom prst="straightConnector1">
                              <a:avLst/>
                            </a:prstGeom>
                            <a:ln w="15875">
                              <a:tailEnd type="arrow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0338" y="285682"/>
                              <a:ext cx="399120" cy="2381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B405C" w:rsidRPr="00C80B1A" w:rsidRDefault="006577B6" w:rsidP="006577B6">
                                <w:pPr>
                                  <w:rPr>
                                    <w:rFonts w:asciiTheme="majorBidi" w:hAnsiTheme="majorBidi" w:cstheme="majorBid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C80B1A">
                                  <w:rPr>
                                    <w:rFonts w:asciiTheme="majorBidi" w:hAnsiTheme="majorBidi" w:cstheme="majorBid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2" o:spid="_x0000_s1026" style="position:absolute;left:0;text-align:left;margin-left:0;margin-top:3pt;width:461.35pt;height:477.1pt;z-index:-251653120" coordsize="58592,60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f7+FgQAAI0QAAAOAAAAZHJzL2Uyb0RvYy54bWzsWNtu3DYQfS/QfyD0Xq8uq9UFloN0ExsF&#10;0jaIk75zJeqCSKRK0tZuvr4zpC5re123aZsYQfdBFqUhOXN45szI5y/2XUtumVSN4JnjnbkOYTwX&#10;RcOrzPnw/vKH2CFKU17QVnCWOQemnBcX3393PvQp80Ut2oJJAotwlQ595tRa9+lqpfKadVSdiZ5x&#10;eFkK2VENQ1mtCkkHWL1rV77rblaDkEUvRc6Ugqev7EvnwqxflizXv5alYpq0mQO+aXOV5rrD6+ri&#10;nKaVpH3d5KMb9DO86GjDYdN5qVdUU3IjmwdLdU0uhRKlPstFtxJl2eTMxADReO69aK6kuOlNLFU6&#10;VP0ME0B7D6fPXjb/5fatJE0BZ+c7hNMOzshsS2AM4Ax9lYLNleyv+7dyfFDZEca7L2WHfyESsjew&#10;HmZY2V6THB6GcZh469AhObzbuDCIRuDzGk7nwby8fn0000/Wy8woiNCr1bTxCv2b3Rl6IJFacFL/&#10;DKfrmvbMwK8QgwknoJHF6T0G+KPYkxEpY4UwEb2HxwCpoYTq34j8oyJcbGvKK/ZSSjHUjBbgnmei&#10;Qb9hA5yKiKtU4SK74WdRwHHQGy3MQiex9jaxH8chrkPTCfFg4yUh+ImAe66bbGBwDBtNe6n0FRMd&#10;wZvMkZAoZg96+0ZpazqZ4MJKtE1x2bStGchqt20luaWQVJfmN65+x6zlZMicJPRDszIXON+42TUa&#10;kr5tusyJXfxZ7xGT17wwJpo2rb2Hs245HPmEi0VI73d7MMSHO1EcAC4pbHKDGMENXn2gGRkgtzNH&#10;/X5DJXNI+xMH1IGNaxQDM1iHkQ8Defxmd/yG8rwWIBnaIfZ2q42AIBRcvITTKRsD2eLM6C5w0br4&#10;35PSeyak9IP1OthsHALMC6M4SkKTsAs1PW8TecHITT/yovhbpKZVVKT1Qop7DAVOfXoW9BwFFF01&#10;Wj/qXDIxypaDxAbzt6oBpL5R7xMlIQjWmPdGoSAB16gSJvGfLAmPzPyaJSGYoLrWkjZVrYnReLIV&#10;nIOwCkmCiQog81s+FlKr8ygjJ5X9DiyTsofH4T+ROWr0ZnbD1qNHJN7KtRfGkdXrUYGJPvRYhLBo&#10;YRCn5VjpQ8swkpa/YyWwf6l+2MmxuVwUH23JGy1xSgllYZ7kmlph2r9Tk0ZbnMZMd/dXJ87WZkfB&#10;9Tyxa7iQp3bV+8nV0tpPRcjGuiQ2ooKjLyf3oK+2BXmUcJunCUfKtul/m7qUP2vgHubpnG0POon/&#10;SbdQ/NsiXeBGE+2+cucLDVsQwIcl1BU/DqEBtqVj0sggSTxs6bD79YPYs6Xlccp+geb3TmOsjvtn&#10;0/9OQn7H7F/qkk0rMn+hnGyWn0krsnzMGUE137ym4Izf5/hRfTw2Vst/ES7+AAAA//8DAFBLAwQU&#10;AAYACAAAACEAW+T2vN0AAAAGAQAADwAAAGRycy9kb3ducmV2LnhtbEyPQUvDQBCF74L/YRnBm90k&#10;YtSYTSlFPRWhrSDepsk0Cc3Ohuw2Sf+940lP84Y3vPdNvpxtp0YafOvYQLyIQBGXrmq5NvC5f7t7&#10;AuUDcoWdYzJwIQ/L4voqx6xyE29p3IVaSQj7DA00IfSZ1r5syKJfuJ5YvKMbLAZZh1pXA04Sbjud&#10;RFGqLbYsDQ32tG6oPO3O1sD7hNPqPn4dN6fj+vK9f/j42sRkzO3NvHoBFWgOf8fwiy/oUAjTwZ25&#10;8qozII8EA6kMMZ+T5BHUQUQaJaCLXP/HL34AAAD//wMAUEsBAi0AFAAGAAgAAAAhALaDOJL+AAAA&#10;4QEAABMAAAAAAAAAAAAAAAAAAAAAAFtDb250ZW50X1R5cGVzXS54bWxQSwECLQAUAAYACAAAACEA&#10;OP0h/9YAAACUAQAACwAAAAAAAAAAAAAAAAAvAQAAX3JlbHMvLnJlbHNQSwECLQAUAAYACAAAACEA&#10;dEn+/hYEAACNEAAADgAAAAAAAAAAAAAAAAAuAgAAZHJzL2Uyb0RvYy54bWxQSwECLQAUAAYACAAA&#10;ACEAW+T2vN0AAAAGAQAADwAAAAAAAAAAAAAAAABwBgAAZHJzL2Rvd25yZXYueG1sUEsFBgAAAAAE&#10;AAQA8wAAAHo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top:16828;width:3619;height:10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jPPwwAAANsAAAAPAAAAZHJzL2Rvd25yZXYueG1sRI9Ba8JA&#10;EIXvBf/DMoK3ulFBSuoqVigIglAbPA/ZaTY1Oxuy2xj99Z2D4G2G9+a9b1abwTeqpy7WgQ3Mphko&#10;4jLYmisDxffn6xuomJAtNoHJwI0ibNajlxXmNlz5i/pTqpSEcMzRgEupzbWOpSOPcRpaYtF+Qucx&#10;ydpV2nZ4lXDf6HmWLbXHmqXBYUs7R+Xl9OcN9Nm9KBcY9OH4uywuWzf/6I9nYybjYfsOKtGQnubH&#10;9d4KvtDLLzKAXv8DAAD//wMAUEsBAi0AFAAGAAgAAAAhANvh9svuAAAAhQEAABMAAAAAAAAAAAAA&#10;AAAAAAAAAFtDb250ZW50X1R5cGVzXS54bWxQSwECLQAUAAYACAAAACEAWvQsW78AAAAVAQAACwAA&#10;AAAAAAAAAAAAAAAfAQAAX3JlbHMvLnJlbHNQSwECLQAUAAYACAAAACEAOyYzz8MAAADbAAAADwAA&#10;AAAAAAAAAAAAAAAHAgAAZHJzL2Rvd25yZXYueG1sUEsFBgAAAAADAAMAtwAAAPcCAAAAAA==&#10;" stroked="f">
                  <v:textbox style="layout-flow:vertical;mso-layout-flow-alt:bottom-to-top">
                    <w:txbxContent>
                      <w:p w:rsidR="006577B6" w:rsidRDefault="006577B6" w:rsidP="006577B6">
                        <w:r w:rsidRPr="002D2C23">
                          <w:rPr>
                            <w:rFonts w:ascii="Times New Roman" w:hAnsi="Times New Roman"/>
                            <w:b/>
                            <w:sz w:val="24"/>
                          </w:rPr>
                          <w:t>IZD</w:t>
                        </w:r>
                        <w:r w:rsidR="00381D0E">
                          <w:rPr>
                            <w:rFonts w:ascii="Times New Roman" w:hAnsi="Times New Roman"/>
                            <w:b/>
                            <w:sz w:val="24"/>
                          </w:rPr>
                          <w:t xml:space="preserve"> (in mm)</w:t>
                        </w:r>
                      </w:p>
                    </w:txbxContent>
                  </v:textbox>
                </v:shape>
                <v:shape id="Text Box 2" o:spid="_x0000_s1028" type="#_x0000_t202" style="position:absolute;left:23443;top:57879;width:11671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V7mwAAAANsAAAAPAAAAZHJzL2Rvd25yZXYueG1sRE/NasJA&#10;EL4LfYdlCl6kbhSNbXQTqlDxauoDjNkxCWZnQ3Zr4tt3BcHbfHy/s8kG04gbda62rGA2jUAQF1bX&#10;XCo4/f58fIJwHlljY5kU3MlBlr6NNpho2/ORbrkvRQhhl6CCyvs2kdIVFRl0U9sSB+5iO4M+wK6U&#10;usM+hJtGzqMolgZrDg0VtrSrqLjmf0bB5dBPll/9ee9Pq+Mi3mK9Otu7UuP34XsNwtPgX+Kn+6DD&#10;/Bk8fgkHyPQfAAD//wMAUEsBAi0AFAAGAAgAAAAhANvh9svuAAAAhQEAABMAAAAAAAAAAAAAAAAA&#10;AAAAAFtDb250ZW50X1R5cGVzXS54bWxQSwECLQAUAAYACAAAACEAWvQsW78AAAAVAQAACwAAAAAA&#10;AAAAAAAAAAAfAQAAX3JlbHMvLnJlbHNQSwECLQAUAAYACAAAACEA4i1e5sAAAADbAAAADwAAAAAA&#10;AAAAAAAAAAAHAgAAZHJzL2Rvd25yZXYueG1sUEsFBgAAAAADAAMAtwAAAPQCAAAAAA==&#10;" stroked="f">
                  <v:textbox>
                    <w:txbxContent>
                      <w:p w:rsidR="002F4B1F" w:rsidRPr="002F4B1F" w:rsidRDefault="002F4B1F" w:rsidP="00FE5841">
                        <w:pPr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F4B1F">
                          <w:rPr>
                            <w:rFonts w:asciiTheme="majorBidi" w:hAnsiTheme="majorBidi" w:cstheme="majorBidi"/>
                            <w:b/>
                            <w:bCs/>
                            <w:sz w:val="24"/>
                            <w:szCs w:val="24"/>
                          </w:rPr>
                          <w:t>Descriptor</w:t>
                        </w:r>
                      </w:p>
                    </w:txbxContent>
                  </v:textbox>
                </v:shape>
                <v:group id="Group 9" o:spid="_x0000_s1029" style="position:absolute;left:5252;width:53340;height:57245" coordsize="53340,57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3" o:spid="_x0000_s1030" type="#_x0000_t32" style="position:absolute;top:57245;width:533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IhYwwAAANoAAAAPAAAAZHJzL2Rvd25yZXYueG1sRI9Ba8JA&#10;FITvBf/D8gq9lLpRodjUNUShRbyIsd4f2ecmNvs2ZNck/fduodDjMDPfMKtstI3oqfO1YwWzaQKC&#10;uHS6ZqPg6/TxsgThA7LGxjEp+CEP2XrysMJUu4GP1BfBiAhhn6KCKoQ2ldKXFVn0U9cSR+/iOosh&#10;ys5I3eEQ4baR8yR5lRZrjgsVtrStqPwublZBfr7e3vCaPJ/rT3vYGHvZm/lBqafHMX8HEWgM/+G/&#10;9k4rWMDvlXgD5PoOAAD//wMAUEsBAi0AFAAGAAgAAAAhANvh9svuAAAAhQEAABMAAAAAAAAAAAAA&#10;AAAAAAAAAFtDb250ZW50X1R5cGVzXS54bWxQSwECLQAUAAYACAAAACEAWvQsW78AAAAVAQAACwAA&#10;AAAAAAAAAAAAAAAfAQAAX3JlbHMvLnJlbHNQSwECLQAUAAYACAAAACEAARiIWMMAAADaAAAADwAA&#10;AAAAAAAAAAAAAAAHAgAAZHJzL2Rvd25yZXYueG1sUEsFBgAAAAADAAMAtwAAAPcCAAAAAA==&#10;" strokecolor="black [3040]" strokeweight="1.25pt">
                    <v:stroke endarrow="open"/>
                  </v:shape>
                  <v:shape id="Straight Arrow Connector 6" o:spid="_x0000_s1031" type="#_x0000_t32" style="position:absolute;width:0;height:572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DQUwwAAANoAAAAPAAAAZHJzL2Rvd25yZXYueG1sRI/BasMw&#10;EETvgf6D2EJvsZwUTHCthBAolEIDSXrxbWttJRNrZSzFcfv1UaDQ4zAzb5hqM7lOjDSE1rOCRZaD&#10;IG68btko+Dy9zlcgQkTW2HkmBT8UYLN+mFVYan/lA43HaESCcChRgY2xL6UMjSWHIfM9cfK+/eAw&#10;JjkYqQe8Jrjr5DLPC+mw5bRgsaedpeZ8vDgFl3q7f6/xtx7t87lY5t1Ha760Uk+P0/YFRKQp/of/&#10;2m9aQQH3K+kGyPUNAAD//wMAUEsBAi0AFAAGAAgAAAAhANvh9svuAAAAhQEAABMAAAAAAAAAAAAA&#10;AAAAAAAAAFtDb250ZW50X1R5cGVzXS54bWxQSwECLQAUAAYACAAAACEAWvQsW78AAAAVAQAACwAA&#10;AAAAAAAAAAAAAAAfAQAAX3JlbHMvLnJlbHNQSwECLQAUAAYACAAAACEAeyA0FMMAAADaAAAADwAA&#10;AAAAAAAAAAAAAAAHAgAAZHJzL2Rvd25yZXYueG1sUEsFBgAAAAADAAMAtwAAAPcCAAAAAA==&#10;" strokecolor="black [3040]" strokeweight="1.25pt">
                    <v:stroke endarrow="open"/>
                  </v:shape>
                  <v:shape id="Text Box 2" o:spid="_x0000_s1032" type="#_x0000_t202" style="position:absolute;left:7203;top:2856;width:3991;height:2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qzxQAAANw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nEyg9uZeATk4g8AAP//AwBQSwECLQAUAAYACAAAACEA2+H2y+4AAACFAQAAEwAAAAAAAAAA&#10;AAAAAAAAAAAAW0NvbnRlbnRfVHlwZXNdLnhtbFBLAQItABQABgAIAAAAIQBa9CxbvwAAABUBAAAL&#10;AAAAAAAAAAAAAAAAAB8BAABfcmVscy8ucmVsc1BLAQItABQABgAIAAAAIQCL/cqzxQAAANwAAAAP&#10;AAAAAAAAAAAAAAAAAAcCAABkcnMvZG93bnJldi54bWxQSwUGAAAAAAMAAwC3AAAA+QIAAAAA&#10;">
                    <v:textbox>
                      <w:txbxContent>
                        <w:p w:rsidR="009B405C" w:rsidRPr="00C80B1A" w:rsidRDefault="006577B6" w:rsidP="006577B6">
                          <w:pPr>
                            <w:rPr>
                              <w:rFonts w:asciiTheme="majorBidi" w:hAnsiTheme="majorBidi" w:cstheme="majorBidi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C80B1A">
                            <w:rPr>
                              <w:rFonts w:asciiTheme="majorBidi" w:hAnsiTheme="majorBidi" w:cstheme="majorBidi"/>
                              <w:b/>
                              <w:bCs/>
                              <w:sz w:val="24"/>
                              <w:szCs w:val="24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w10:wrap type="tight"/>
              </v:group>
            </w:pict>
          </mc:Fallback>
        </mc:AlternateContent>
      </w:r>
    </w:p>
    <w:p w:rsidR="00687053" w:rsidRDefault="00BA07DC" w:rsidP="00BA07DC">
      <w:pPr>
        <w:tabs>
          <w:tab w:val="center" w:pos="4680"/>
          <w:tab w:val="left" w:pos="669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ab/>
      </w:r>
    </w:p>
    <w:p w:rsidR="00687053" w:rsidRDefault="00687053" w:rsidP="006577B6">
      <w:pPr>
        <w:tabs>
          <w:tab w:val="left" w:pos="810"/>
          <w:tab w:val="left" w:pos="1080"/>
          <w:tab w:val="left" w:pos="2160"/>
          <w:tab w:val="left" w:pos="6210"/>
          <w:tab w:val="left" w:pos="6480"/>
          <w:tab w:val="left" w:pos="6570"/>
        </w:tabs>
        <w:jc w:val="center"/>
      </w:pPr>
    </w:p>
    <w:p w:rsidR="004737E8" w:rsidRDefault="004737E8" w:rsidP="006577B6">
      <w:pPr>
        <w:tabs>
          <w:tab w:val="left" w:pos="810"/>
          <w:tab w:val="left" w:pos="1080"/>
          <w:tab w:val="left" w:pos="2160"/>
          <w:tab w:val="left" w:pos="6210"/>
          <w:tab w:val="left" w:pos="6480"/>
          <w:tab w:val="left" w:pos="6570"/>
        </w:tabs>
        <w:jc w:val="center"/>
      </w:pPr>
    </w:p>
    <w:p w:rsidR="004737E8" w:rsidRDefault="004737E8" w:rsidP="006577B6">
      <w:pPr>
        <w:tabs>
          <w:tab w:val="left" w:pos="810"/>
          <w:tab w:val="left" w:pos="1080"/>
          <w:tab w:val="left" w:pos="2160"/>
          <w:tab w:val="left" w:pos="6210"/>
          <w:tab w:val="left" w:pos="6480"/>
          <w:tab w:val="left" w:pos="6570"/>
        </w:tabs>
        <w:jc w:val="center"/>
      </w:pPr>
    </w:p>
    <w:p w:rsidR="004737E8" w:rsidRDefault="004737E8" w:rsidP="006577B6">
      <w:pPr>
        <w:tabs>
          <w:tab w:val="left" w:pos="810"/>
          <w:tab w:val="left" w:pos="1080"/>
          <w:tab w:val="left" w:pos="2160"/>
          <w:tab w:val="left" w:pos="6210"/>
          <w:tab w:val="left" w:pos="6480"/>
          <w:tab w:val="left" w:pos="6570"/>
        </w:tabs>
        <w:jc w:val="center"/>
      </w:pPr>
    </w:p>
    <w:p w:rsidR="004737E8" w:rsidRDefault="004737E8" w:rsidP="006577B6">
      <w:pPr>
        <w:tabs>
          <w:tab w:val="left" w:pos="810"/>
          <w:tab w:val="left" w:pos="1080"/>
          <w:tab w:val="left" w:pos="2160"/>
          <w:tab w:val="left" w:pos="6210"/>
          <w:tab w:val="left" w:pos="6480"/>
          <w:tab w:val="left" w:pos="6570"/>
        </w:tabs>
        <w:jc w:val="center"/>
      </w:pPr>
    </w:p>
    <w:bookmarkEnd w:id="0"/>
    <w:p w:rsidR="00687053" w:rsidRPr="00AA36D8" w:rsidRDefault="00687053" w:rsidP="006577B6">
      <w:pPr>
        <w:tabs>
          <w:tab w:val="left" w:pos="810"/>
          <w:tab w:val="left" w:pos="1080"/>
          <w:tab w:val="left" w:pos="2160"/>
          <w:tab w:val="left" w:pos="6210"/>
          <w:tab w:val="left" w:pos="6480"/>
          <w:tab w:val="left" w:pos="6570"/>
        </w:tabs>
        <w:jc w:val="center"/>
      </w:pPr>
    </w:p>
    <w:sectPr w:rsidR="00687053" w:rsidRPr="00AA36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BB4" w:rsidRDefault="00837BB4" w:rsidP="00381D0E">
      <w:pPr>
        <w:spacing w:after="0" w:line="240" w:lineRule="auto"/>
      </w:pPr>
      <w:r>
        <w:separator/>
      </w:r>
    </w:p>
  </w:endnote>
  <w:endnote w:type="continuationSeparator" w:id="0">
    <w:p w:rsidR="00837BB4" w:rsidRDefault="00837BB4" w:rsidP="00381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BB4" w:rsidRDefault="00837BB4" w:rsidP="00381D0E">
      <w:pPr>
        <w:spacing w:after="0" w:line="240" w:lineRule="auto"/>
      </w:pPr>
      <w:r>
        <w:separator/>
      </w:r>
    </w:p>
  </w:footnote>
  <w:footnote w:type="continuationSeparator" w:id="0">
    <w:p w:rsidR="00837BB4" w:rsidRDefault="00837BB4" w:rsidP="00381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E2F"/>
    <w:rsid w:val="00051E78"/>
    <w:rsid w:val="0006304B"/>
    <w:rsid w:val="00087DBC"/>
    <w:rsid w:val="000C5667"/>
    <w:rsid w:val="001D615D"/>
    <w:rsid w:val="002C4F71"/>
    <w:rsid w:val="002D2C23"/>
    <w:rsid w:val="002F4B1F"/>
    <w:rsid w:val="00381D0E"/>
    <w:rsid w:val="00407DF2"/>
    <w:rsid w:val="004156C5"/>
    <w:rsid w:val="004737E8"/>
    <w:rsid w:val="00480CE6"/>
    <w:rsid w:val="00522450"/>
    <w:rsid w:val="00532907"/>
    <w:rsid w:val="006577B6"/>
    <w:rsid w:val="00687053"/>
    <w:rsid w:val="006E4E2F"/>
    <w:rsid w:val="007C7BDC"/>
    <w:rsid w:val="007D0E1E"/>
    <w:rsid w:val="007E481E"/>
    <w:rsid w:val="007E5F8B"/>
    <w:rsid w:val="007E699F"/>
    <w:rsid w:val="00837BB4"/>
    <w:rsid w:val="008A278C"/>
    <w:rsid w:val="0098542C"/>
    <w:rsid w:val="009B405C"/>
    <w:rsid w:val="00AA36D8"/>
    <w:rsid w:val="00BA07DC"/>
    <w:rsid w:val="00BE3740"/>
    <w:rsid w:val="00C80B1A"/>
    <w:rsid w:val="00D268F4"/>
    <w:rsid w:val="00D35275"/>
    <w:rsid w:val="00D90E5E"/>
    <w:rsid w:val="00E2016D"/>
    <w:rsid w:val="00F00B5C"/>
    <w:rsid w:val="00F656D4"/>
    <w:rsid w:val="00F704A2"/>
    <w:rsid w:val="00FE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B5C50"/>
  <w15:docId w15:val="{31C1371F-3044-4ED7-8D9F-0500FDE1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4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E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81D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1D0E"/>
  </w:style>
  <w:style w:type="paragraph" w:styleId="Footer">
    <w:name w:val="footer"/>
    <w:basedOn w:val="Normal"/>
    <w:link w:val="FooterChar"/>
    <w:uiPriority w:val="99"/>
    <w:unhideWhenUsed/>
    <w:rsid w:val="00381D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1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141831595374902E-2"/>
          <c:y val="2.3145163280922174E-2"/>
          <c:w val="0.60144352226241993"/>
          <c:h val="0.8326195683872849"/>
        </c:manualLayout>
      </c:layout>
      <c:scatterChart>
        <c:scatterStyle val="lineMarker"/>
        <c:varyColors val="0"/>
        <c:ser>
          <c:idx val="3"/>
          <c:order val="0"/>
          <c:tx>
            <c:v>HLG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Sheet1!$E$13:$E$20</c:f>
              <c:numCache>
                <c:formatCode>General</c:formatCode>
                <c:ptCount val="8"/>
                <c:pt idx="1">
                  <c:v>0.15196000000000004</c:v>
                </c:pt>
                <c:pt idx="3">
                  <c:v>0.13337000000000002</c:v>
                </c:pt>
                <c:pt idx="5">
                  <c:v>0.15121999999999999</c:v>
                </c:pt>
                <c:pt idx="6">
                  <c:v>0.15274000000000001</c:v>
                </c:pt>
              </c:numCache>
            </c:numRef>
          </c:xVal>
          <c:yVal>
            <c:numRef>
              <c:f>Sheet1!$B$13:$B$20</c:f>
              <c:numCache>
                <c:formatCode>General</c:formatCode>
                <c:ptCount val="8"/>
                <c:pt idx="1">
                  <c:v>9.9</c:v>
                </c:pt>
                <c:pt idx="3">
                  <c:v>30.45</c:v>
                </c:pt>
                <c:pt idx="5">
                  <c:v>10.62</c:v>
                </c:pt>
                <c:pt idx="6" formatCode="0.00">
                  <c:v>16.11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78CE-49D2-BBA7-634AF2C24539}"/>
            </c:ext>
          </c:extLst>
        </c:ser>
        <c:ser>
          <c:idx val="4"/>
          <c:order val="1"/>
          <c:tx>
            <c:v>HD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Sheet1!$F$13:$F$20</c:f>
              <c:numCache>
                <c:formatCode>General</c:formatCode>
                <c:ptCount val="8"/>
                <c:pt idx="1">
                  <c:v>7.598000000000002E-2</c:v>
                </c:pt>
                <c:pt idx="3">
                  <c:v>6.6685000000000008E-2</c:v>
                </c:pt>
                <c:pt idx="5">
                  <c:v>7.5609999999999997E-2</c:v>
                </c:pt>
                <c:pt idx="6">
                  <c:v>7.6370000000000007E-2</c:v>
                </c:pt>
              </c:numCache>
            </c:numRef>
          </c:xVal>
          <c:yVal>
            <c:numRef>
              <c:f>Sheet1!$B$13:$B$20</c:f>
              <c:numCache>
                <c:formatCode>General</c:formatCode>
                <c:ptCount val="8"/>
                <c:pt idx="1">
                  <c:v>9.9</c:v>
                </c:pt>
                <c:pt idx="3">
                  <c:v>30.45</c:v>
                </c:pt>
                <c:pt idx="5">
                  <c:v>10.62</c:v>
                </c:pt>
                <c:pt idx="6" formatCode="0.00">
                  <c:v>16.11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8CE-49D2-BBA7-634AF2C24539}"/>
            </c:ext>
          </c:extLst>
        </c:ser>
        <c:ser>
          <c:idx val="5"/>
          <c:order val="2"/>
          <c:tx>
            <c:v>SOF*</c:v>
          </c:tx>
          <c:spPr>
            <a:ln w="28575">
              <a:noFill/>
            </a:ln>
          </c:spPr>
          <c:marker>
            <c:symbol val="triang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Sheet1!$G$13:$G$20</c:f>
              <c:numCache>
                <c:formatCode>General</c:formatCode>
                <c:ptCount val="8"/>
                <c:pt idx="1">
                  <c:v>0.94807848445352239</c:v>
                </c:pt>
                <c:pt idx="3">
                  <c:v>1.0802279860355199</c:v>
                </c:pt>
                <c:pt idx="5">
                  <c:v>0.95271793742598399</c:v>
                </c:pt>
                <c:pt idx="6" formatCode="0.000">
                  <c:v>0.94323691565770118</c:v>
                </c:pt>
              </c:numCache>
            </c:numRef>
          </c:xVal>
          <c:yVal>
            <c:numRef>
              <c:f>Sheet1!$B$13:$B$20</c:f>
              <c:numCache>
                <c:formatCode>General</c:formatCode>
                <c:ptCount val="8"/>
                <c:pt idx="1">
                  <c:v>9.9</c:v>
                </c:pt>
                <c:pt idx="3">
                  <c:v>30.45</c:v>
                </c:pt>
                <c:pt idx="5">
                  <c:v>10.62</c:v>
                </c:pt>
                <c:pt idx="6" formatCode="0.00">
                  <c:v>16.11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78CE-49D2-BBA7-634AF2C24539}"/>
            </c:ext>
          </c:extLst>
        </c:ser>
        <c:ser>
          <c:idx val="0"/>
          <c:order val="3"/>
          <c:tx>
            <c:v>HOMO</c:v>
          </c:tx>
          <c:spPr>
            <a:ln w="28575">
              <a:noFill/>
            </a:ln>
          </c:spPr>
          <c:marker>
            <c:symbol val="circ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Sheet1!$S$15:$S$20</c:f>
              <c:numCache>
                <c:formatCode>General</c:formatCode>
                <c:ptCount val="6"/>
                <c:pt idx="0">
                  <c:v>-0.27659</c:v>
                </c:pt>
                <c:pt idx="2">
                  <c:v>-0.25145000000000001</c:v>
                </c:pt>
                <c:pt idx="5">
                  <c:v>-0.25329000000000002</c:v>
                </c:pt>
              </c:numCache>
            </c:numRef>
          </c:xVal>
          <c:yVal>
            <c:numRef>
              <c:f>Sheet1!$R$15:$R$20</c:f>
              <c:numCache>
                <c:formatCode>General</c:formatCode>
                <c:ptCount val="6"/>
                <c:pt idx="0">
                  <c:v>9.8000000000000007</c:v>
                </c:pt>
                <c:pt idx="2">
                  <c:v>6.89</c:v>
                </c:pt>
                <c:pt idx="5">
                  <c:v>7.39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78CE-49D2-BBA7-634AF2C24539}"/>
            </c:ext>
          </c:extLst>
        </c:ser>
        <c:ser>
          <c:idx val="1"/>
          <c:order val="4"/>
          <c:tx>
            <c:v>LUMO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chemeClr val="tx1">
                  <a:lumMod val="50000"/>
                  <a:lumOff val="50000"/>
                </a:schemeClr>
              </a:solidFill>
              <a:ln w="15875"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Sheet1!$T$15:$T$20</c:f>
              <c:numCache>
                <c:formatCode>General</c:formatCode>
                <c:ptCount val="6"/>
                <c:pt idx="0">
                  <c:v>-0.14815</c:v>
                </c:pt>
                <c:pt idx="2">
                  <c:v>-9.819E-2</c:v>
                </c:pt>
                <c:pt idx="5">
                  <c:v>-0.10464</c:v>
                </c:pt>
              </c:numCache>
            </c:numRef>
          </c:xVal>
          <c:yVal>
            <c:numRef>
              <c:f>Sheet1!$R$15:$R$20</c:f>
              <c:numCache>
                <c:formatCode>General</c:formatCode>
                <c:ptCount val="6"/>
                <c:pt idx="0">
                  <c:v>9.8000000000000007</c:v>
                </c:pt>
                <c:pt idx="2">
                  <c:v>6.89</c:v>
                </c:pt>
                <c:pt idx="5">
                  <c:v>7.39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78CE-49D2-BBA7-634AF2C24539}"/>
            </c:ext>
          </c:extLst>
        </c:ser>
        <c:ser>
          <c:idx val="2"/>
          <c:order val="5"/>
          <c:tx>
            <c:v>HLG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>
                  <a:lumMod val="50000"/>
                  <a:lumOff val="50000"/>
                </a:schemeClr>
              </a:solidFill>
              <a:ln w="15875"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Sheet1!$U$15:$U$20</c:f>
              <c:numCache>
                <c:formatCode>General</c:formatCode>
                <c:ptCount val="6"/>
                <c:pt idx="0">
                  <c:v>0.12844</c:v>
                </c:pt>
                <c:pt idx="2">
                  <c:v>0.15326000000000001</c:v>
                </c:pt>
                <c:pt idx="5">
                  <c:v>0.14865</c:v>
                </c:pt>
              </c:numCache>
            </c:numRef>
          </c:xVal>
          <c:yVal>
            <c:numRef>
              <c:f>Sheet1!$R$15:$R$20</c:f>
              <c:numCache>
                <c:formatCode>General</c:formatCode>
                <c:ptCount val="6"/>
                <c:pt idx="0">
                  <c:v>9.8000000000000007</c:v>
                </c:pt>
                <c:pt idx="2">
                  <c:v>6.89</c:v>
                </c:pt>
                <c:pt idx="5">
                  <c:v>7.39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78CE-49D2-BBA7-634AF2C24539}"/>
            </c:ext>
          </c:extLst>
        </c:ser>
        <c:ser>
          <c:idx val="6"/>
          <c:order val="6"/>
          <c:tx>
            <c:v>HD</c:v>
          </c:tx>
          <c:spPr>
            <a:ln w="28575">
              <a:noFill/>
            </a:ln>
          </c:spPr>
          <c:marker>
            <c:symbol val="triangle"/>
            <c:size val="5"/>
            <c:spPr>
              <a:solidFill>
                <a:schemeClr val="tx1">
                  <a:lumMod val="50000"/>
                  <a:lumOff val="50000"/>
                </a:schemeClr>
              </a:solidFill>
              <a:ln w="15875"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Sheet1!$V$15:$V$20</c:f>
              <c:numCache>
                <c:formatCode>General</c:formatCode>
                <c:ptCount val="6"/>
                <c:pt idx="0">
                  <c:v>6.4219999999999999E-2</c:v>
                </c:pt>
                <c:pt idx="2">
                  <c:v>7.6630000000000004E-2</c:v>
                </c:pt>
                <c:pt idx="5">
                  <c:v>7.4325000000000002E-2</c:v>
                </c:pt>
              </c:numCache>
            </c:numRef>
          </c:xVal>
          <c:yVal>
            <c:numRef>
              <c:f>Sheet1!$R$15:$R$20</c:f>
              <c:numCache>
                <c:formatCode>General</c:formatCode>
                <c:ptCount val="6"/>
                <c:pt idx="0">
                  <c:v>9.8000000000000007</c:v>
                </c:pt>
                <c:pt idx="2">
                  <c:v>6.89</c:v>
                </c:pt>
                <c:pt idx="5">
                  <c:v>7.39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78CE-49D2-BBA7-634AF2C24539}"/>
            </c:ext>
          </c:extLst>
        </c:ser>
        <c:ser>
          <c:idx val="7"/>
          <c:order val="7"/>
          <c:tx>
            <c:v>SOF*</c:v>
          </c:tx>
          <c:spPr>
            <a:ln w="28575">
              <a:noFill/>
            </a:ln>
          </c:spPr>
          <c:marker>
            <c:symbol val="circle"/>
            <c:size val="5"/>
            <c:spPr>
              <a:solidFill>
                <a:schemeClr val="tx1">
                  <a:lumMod val="50000"/>
                  <a:lumOff val="50000"/>
                </a:schemeClr>
              </a:solidFill>
              <a:ln w="15875"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Sheet1!$W$15:$W$20</c:f>
              <c:numCache>
                <c:formatCode>General</c:formatCode>
                <c:ptCount val="6"/>
                <c:pt idx="0">
                  <c:v>1.12169111256273</c:v>
                </c:pt>
                <c:pt idx="2" formatCode="0.000">
                  <c:v>0.94003658161005665</c:v>
                </c:pt>
                <c:pt idx="5">
                  <c:v>0.96918941471616071</c:v>
                </c:pt>
              </c:numCache>
            </c:numRef>
          </c:xVal>
          <c:yVal>
            <c:numRef>
              <c:f>Sheet1!$R$15:$R$20</c:f>
              <c:numCache>
                <c:formatCode>General</c:formatCode>
                <c:ptCount val="6"/>
                <c:pt idx="0">
                  <c:v>9.8000000000000007</c:v>
                </c:pt>
                <c:pt idx="2">
                  <c:v>6.89</c:v>
                </c:pt>
                <c:pt idx="5">
                  <c:v>7.39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78CE-49D2-BBA7-634AF2C24539}"/>
            </c:ext>
          </c:extLst>
        </c:ser>
        <c:ser>
          <c:idx val="8"/>
          <c:order val="8"/>
          <c:tx>
            <c:v>EN</c:v>
          </c:tx>
          <c:spPr>
            <a:ln w="28575">
              <a:noFill/>
            </a:ln>
          </c:spPr>
          <c:marker>
            <c:symbol val="diamond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Sheet1!$X$15:$X$20</c:f>
              <c:numCache>
                <c:formatCode>General</c:formatCode>
                <c:ptCount val="6"/>
                <c:pt idx="0">
                  <c:v>-0.21237</c:v>
                </c:pt>
                <c:pt idx="2">
                  <c:v>-0.17482</c:v>
                </c:pt>
                <c:pt idx="5">
                  <c:v>-0.17896500000000001</c:v>
                </c:pt>
              </c:numCache>
            </c:numRef>
          </c:xVal>
          <c:yVal>
            <c:numRef>
              <c:f>Sheet1!$R$15:$R$20</c:f>
              <c:numCache>
                <c:formatCode>General</c:formatCode>
                <c:ptCount val="6"/>
                <c:pt idx="0">
                  <c:v>9.8000000000000007</c:v>
                </c:pt>
                <c:pt idx="2">
                  <c:v>6.89</c:v>
                </c:pt>
                <c:pt idx="5">
                  <c:v>7.39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78CE-49D2-BBA7-634AF2C24539}"/>
            </c:ext>
          </c:extLst>
        </c:ser>
        <c:ser>
          <c:idx val="9"/>
          <c:order val="9"/>
          <c:tx>
            <c:v>EPH</c:v>
          </c:tx>
          <c:spPr>
            <a:ln w="28575">
              <a:noFill/>
            </a:ln>
          </c:spPr>
          <c:marker>
            <c:symbol val="square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Sheet1!$Y$15:$Y$20</c:f>
              <c:numCache>
                <c:formatCode>General</c:formatCode>
                <c:ptCount val="6"/>
                <c:pt idx="0">
                  <c:v>-0.35114463484895669</c:v>
                </c:pt>
                <c:pt idx="2">
                  <c:v>-0.19941297403105834</c:v>
                </c:pt>
                <c:pt idx="5">
                  <c:v>-0.21546230221997986</c:v>
                </c:pt>
              </c:numCache>
            </c:numRef>
          </c:xVal>
          <c:yVal>
            <c:numRef>
              <c:f>Sheet1!$R$15:$R$20</c:f>
              <c:numCache>
                <c:formatCode>General</c:formatCode>
                <c:ptCount val="6"/>
                <c:pt idx="0">
                  <c:v>9.8000000000000007</c:v>
                </c:pt>
                <c:pt idx="2">
                  <c:v>6.89</c:v>
                </c:pt>
                <c:pt idx="5">
                  <c:v>7.39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78CE-49D2-BBA7-634AF2C24539}"/>
            </c:ext>
          </c:extLst>
        </c:ser>
        <c:ser>
          <c:idx val="10"/>
          <c:order val="10"/>
          <c:tx>
            <c:v>Max.LESP*</c:v>
          </c:tx>
          <c:spPr>
            <a:ln w="28575">
              <a:noFill/>
            </a:ln>
          </c:spPr>
          <c:marker>
            <c:symbol val="triangle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Sheet1!$L$16:$L$19</c:f>
              <c:numCache>
                <c:formatCode>General</c:formatCode>
                <c:ptCount val="4"/>
                <c:pt idx="0">
                  <c:v>0.72242801320949623</c:v>
                </c:pt>
                <c:pt idx="2">
                  <c:v>0.79839916412349976</c:v>
                </c:pt>
                <c:pt idx="3">
                  <c:v>0.78241444439979291</c:v>
                </c:pt>
              </c:numCache>
            </c:numRef>
          </c:xVal>
          <c:yVal>
            <c:numRef>
              <c:f>Sheet1!$B$16:$B$19</c:f>
              <c:numCache>
                <c:formatCode>General</c:formatCode>
                <c:ptCount val="4"/>
                <c:pt idx="0">
                  <c:v>30.45</c:v>
                </c:pt>
                <c:pt idx="2">
                  <c:v>10.62</c:v>
                </c:pt>
                <c:pt idx="3" formatCode="0.00">
                  <c:v>16.11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78CE-49D2-BBA7-634AF2C24539}"/>
            </c:ext>
          </c:extLst>
        </c:ser>
        <c:ser>
          <c:idx val="11"/>
          <c:order val="11"/>
          <c:tx>
            <c:v>Min.LESP*</c:v>
          </c:tx>
          <c:spPr>
            <a:ln w="28575">
              <a:noFill/>
            </a:ln>
          </c:spPr>
          <c:marker>
            <c:symbol val="circle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Sheet1!$M$16:$M$19</c:f>
              <c:numCache>
                <c:formatCode>General</c:formatCode>
                <c:ptCount val="4"/>
                <c:pt idx="0">
                  <c:v>-1.1407944872571758</c:v>
                </c:pt>
                <c:pt idx="2">
                  <c:v>-1.042896981887518</c:v>
                </c:pt>
                <c:pt idx="3">
                  <c:v>-1.0671897257905374</c:v>
                </c:pt>
              </c:numCache>
            </c:numRef>
          </c:xVal>
          <c:yVal>
            <c:numRef>
              <c:f>Sheet1!$B$16:$B$19</c:f>
              <c:numCache>
                <c:formatCode>General</c:formatCode>
                <c:ptCount val="4"/>
                <c:pt idx="0">
                  <c:v>30.45</c:v>
                </c:pt>
                <c:pt idx="2">
                  <c:v>10.62</c:v>
                </c:pt>
                <c:pt idx="3" formatCode="0.00">
                  <c:v>16.11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78CE-49D2-BBA7-634AF2C24539}"/>
            </c:ext>
          </c:extLst>
        </c:ser>
        <c:ser>
          <c:idx val="12"/>
          <c:order val="12"/>
          <c:tx>
            <c:v>Max.LESP*</c:v>
          </c:tx>
          <c:spPr>
            <a:ln w="28575">
              <a:noFill/>
            </a:ln>
          </c:spPr>
          <c:marker>
            <c:symbol val="diamond"/>
            <c:size val="7"/>
            <c:spPr>
              <a:solidFill>
                <a:schemeClr val="tx1">
                  <a:lumMod val="50000"/>
                  <a:lumOff val="50000"/>
                </a:schemeClr>
              </a:solidFill>
              <a:ln w="19050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Sheet1!$AB$15:$AB$20</c:f>
              <c:numCache>
                <c:formatCode>General</c:formatCode>
                <c:ptCount val="6"/>
                <c:pt idx="0">
                  <c:v>1.0208212675726724</c:v>
                </c:pt>
                <c:pt idx="2">
                  <c:v>0.7445707031905614</c:v>
                </c:pt>
                <c:pt idx="5">
                  <c:v>0.77235366842462339</c:v>
                </c:pt>
              </c:numCache>
            </c:numRef>
          </c:xVal>
          <c:yVal>
            <c:numRef>
              <c:f>Sheet1!$R$15:$R$20</c:f>
              <c:numCache>
                <c:formatCode>General</c:formatCode>
                <c:ptCount val="6"/>
                <c:pt idx="0">
                  <c:v>9.8000000000000007</c:v>
                </c:pt>
                <c:pt idx="2">
                  <c:v>6.89</c:v>
                </c:pt>
                <c:pt idx="5">
                  <c:v>7.39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78CE-49D2-BBA7-634AF2C24539}"/>
            </c:ext>
          </c:extLst>
        </c:ser>
        <c:ser>
          <c:idx val="13"/>
          <c:order val="13"/>
          <c:tx>
            <c:v>Min.LESP*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>
                  <a:lumMod val="50000"/>
                  <a:lumOff val="50000"/>
                </a:schemeClr>
              </a:solidFill>
              <a:ln w="19050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Sheet1!$AC$15:$AC$20</c:f>
              <c:numCache>
                <c:formatCode>General</c:formatCode>
                <c:ptCount val="6"/>
                <c:pt idx="0">
                  <c:v>-0.94013902416583917</c:v>
                </c:pt>
                <c:pt idx="2">
                  <c:v>-1.2147165106266875</c:v>
                </c:pt>
                <c:pt idx="5">
                  <c:v>-1.194786117888178</c:v>
                </c:pt>
              </c:numCache>
            </c:numRef>
          </c:xVal>
          <c:yVal>
            <c:numRef>
              <c:f>Sheet1!$R$15:$R$20</c:f>
              <c:numCache>
                <c:formatCode>General</c:formatCode>
                <c:ptCount val="6"/>
                <c:pt idx="0">
                  <c:v>9.8000000000000007</c:v>
                </c:pt>
                <c:pt idx="2">
                  <c:v>6.89</c:v>
                </c:pt>
                <c:pt idx="5">
                  <c:v>7.39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78CE-49D2-BBA7-634AF2C24539}"/>
            </c:ext>
          </c:extLst>
        </c:ser>
        <c:ser>
          <c:idx val="14"/>
          <c:order val="14"/>
          <c:tx>
            <c:v>AESP(+)*</c:v>
          </c:tx>
          <c:spPr>
            <a:ln w="28575">
              <a:noFill/>
            </a:ln>
          </c:spPr>
          <c:marker>
            <c:symbol val="triangle"/>
            <c:size val="5"/>
            <c:spPr>
              <a:solidFill>
                <a:schemeClr val="tx1">
                  <a:lumMod val="50000"/>
                  <a:lumOff val="50000"/>
                </a:schemeClr>
              </a:solidFill>
              <a:ln w="19050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Sheet1!$Z$15:$Z$20</c:f>
              <c:numCache>
                <c:formatCode>General</c:formatCode>
                <c:ptCount val="6"/>
                <c:pt idx="0">
                  <c:v>1.0630139560894272</c:v>
                </c:pt>
                <c:pt idx="2">
                  <c:v>0.61229187748630609</c:v>
                </c:pt>
                <c:pt idx="5">
                  <c:v>0.67239268170775179</c:v>
                </c:pt>
              </c:numCache>
            </c:numRef>
          </c:xVal>
          <c:yVal>
            <c:numRef>
              <c:f>Sheet1!$R$15:$R$20</c:f>
              <c:numCache>
                <c:formatCode>General</c:formatCode>
                <c:ptCount val="6"/>
                <c:pt idx="0">
                  <c:v>9.8000000000000007</c:v>
                </c:pt>
                <c:pt idx="2">
                  <c:v>6.89</c:v>
                </c:pt>
                <c:pt idx="5">
                  <c:v>7.39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78CE-49D2-BBA7-634AF2C245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6799488"/>
        <c:axId val="256801024"/>
      </c:scatterChart>
      <c:valAx>
        <c:axId val="256799488"/>
        <c:scaling>
          <c:orientation val="minMax"/>
          <c:max val="1.4"/>
          <c:min val="-1.4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txPr>
          <a:bodyPr/>
          <a:lstStyle/>
          <a:p>
            <a:pPr>
              <a:defRPr b="1" i="0" baseline="0">
                <a:latin typeface="Times New Roman" pitchFamily="18" charset="0"/>
              </a:defRPr>
            </a:pPr>
            <a:endParaRPr lang="en-US"/>
          </a:p>
        </c:txPr>
        <c:crossAx val="256801024"/>
        <c:crossesAt val="5"/>
        <c:crossBetween val="midCat"/>
        <c:majorUnit val="0.70000000000000007"/>
        <c:minorUnit val="0.70000000000000007"/>
      </c:valAx>
      <c:valAx>
        <c:axId val="256801024"/>
        <c:scaling>
          <c:orientation val="minMax"/>
          <c:max val="35"/>
          <c:min val="5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txPr>
          <a:bodyPr/>
          <a:lstStyle/>
          <a:p>
            <a:pPr>
              <a:defRPr b="1" i="0" baseline="0">
                <a:latin typeface="Times New Roman" pitchFamily="18" charset="0"/>
              </a:defRPr>
            </a:pPr>
            <a:endParaRPr lang="en-US"/>
          </a:p>
        </c:txPr>
        <c:crossAx val="256799488"/>
        <c:crossesAt val="-1.4"/>
        <c:crossBetween val="midCat"/>
        <c:majorUnit val="10"/>
        <c:minorUnit val="10"/>
      </c:valAx>
      <c:spPr>
        <a:ln w="15875">
          <a:solidFill>
            <a:schemeClr val="tx1"/>
          </a:solidFill>
        </a:ln>
      </c:spPr>
    </c:plotArea>
    <c:legend>
      <c:legendPos val="r"/>
      <c:legendEntry>
        <c:idx val="15"/>
        <c:delete val="1"/>
      </c:legendEntry>
      <c:legendEntry>
        <c:idx val="16"/>
        <c:delete val="1"/>
      </c:legendEntry>
      <c:legendEntry>
        <c:idx val="17"/>
        <c:delete val="1"/>
      </c:legendEntry>
      <c:legendEntry>
        <c:idx val="18"/>
        <c:delete val="1"/>
      </c:legendEntry>
      <c:legendEntry>
        <c:idx val="19"/>
        <c:delete val="1"/>
      </c:legendEntry>
      <c:legendEntry>
        <c:idx val="20"/>
        <c:delete val="1"/>
      </c:legendEntry>
      <c:legendEntry>
        <c:idx val="21"/>
        <c:delete val="1"/>
      </c:legendEntry>
      <c:legendEntry>
        <c:idx val="22"/>
        <c:delete val="1"/>
      </c:legendEntry>
      <c:legendEntry>
        <c:idx val="23"/>
        <c:delete val="1"/>
      </c:legendEntry>
      <c:legendEntry>
        <c:idx val="24"/>
        <c:delete val="1"/>
      </c:legendEntry>
      <c:legendEntry>
        <c:idx val="25"/>
        <c:delete val="1"/>
      </c:legendEntry>
      <c:legendEntry>
        <c:idx val="26"/>
        <c:delete val="1"/>
      </c:legendEntry>
      <c:legendEntry>
        <c:idx val="27"/>
        <c:delete val="1"/>
      </c:legendEntry>
      <c:legendEntry>
        <c:idx val="28"/>
        <c:delete val="1"/>
      </c:legendEntry>
      <c:legendEntry>
        <c:idx val="29"/>
        <c:delete val="1"/>
      </c:legendEntry>
      <c:legendEntry>
        <c:idx val="30"/>
        <c:delete val="1"/>
      </c:legendEntry>
      <c:legendEntry>
        <c:idx val="31"/>
        <c:delete val="1"/>
      </c:legendEntry>
      <c:legendEntry>
        <c:idx val="32"/>
        <c:delete val="1"/>
      </c:legendEntry>
      <c:legendEntry>
        <c:idx val="33"/>
        <c:delete val="1"/>
      </c:legendEntry>
      <c:layout>
        <c:manualLayout>
          <c:xMode val="edge"/>
          <c:yMode val="edge"/>
          <c:x val="0.68742304509233643"/>
          <c:y val="2.0687022272686133E-2"/>
          <c:w val="0.3087351918847982"/>
          <c:h val="0.83467496030080879"/>
        </c:manualLayout>
      </c:layout>
      <c:overlay val="0"/>
      <c:txPr>
        <a:bodyPr/>
        <a:lstStyle/>
        <a:p>
          <a:pPr>
            <a:defRPr sz="800" b="1" i="0" baseline="0">
              <a:latin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ln w="15875"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5890155368804158E-2"/>
          <c:y val="9.0968472727339489E-2"/>
          <c:w val="0.61482242454068237"/>
          <c:h val="0.71522273002587966"/>
        </c:manualLayout>
      </c:layout>
      <c:scatterChart>
        <c:scatterStyle val="lineMarker"/>
        <c:varyColors val="0"/>
        <c:ser>
          <c:idx val="2"/>
          <c:order val="0"/>
          <c:tx>
            <c:v>HLG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dPt>
            <c:idx val="5"/>
            <c:bubble3D val="0"/>
            <c:spPr>
              <a:ln w="15875">
                <a:solidFill>
                  <a:schemeClr val="tx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A54C-4FD0-8E68-234C1A85AB52}"/>
              </c:ext>
            </c:extLst>
          </c:dPt>
          <c:trendline>
            <c:trendlineType val="linear"/>
            <c:dispRSqr val="0"/>
            <c:dispEq val="0"/>
          </c:trendline>
          <c:xVal>
            <c:numRef>
              <c:f>Sheet1!$E$14:$E$19</c:f>
              <c:numCache>
                <c:formatCode>General</c:formatCode>
                <c:ptCount val="6"/>
                <c:pt idx="0">
                  <c:v>0.15196000000000004</c:v>
                </c:pt>
                <c:pt idx="2">
                  <c:v>0.13337000000000002</c:v>
                </c:pt>
                <c:pt idx="3">
                  <c:v>0.15326000000000001</c:v>
                </c:pt>
                <c:pt idx="5">
                  <c:v>0.15274000000000001</c:v>
                </c:pt>
              </c:numCache>
            </c:numRef>
          </c:xVal>
          <c:yVal>
            <c:numRef>
              <c:f>Sheet1!$B$14:$B$19</c:f>
              <c:numCache>
                <c:formatCode>General</c:formatCode>
                <c:ptCount val="6"/>
                <c:pt idx="0">
                  <c:v>15.4</c:v>
                </c:pt>
                <c:pt idx="2">
                  <c:v>22.76</c:v>
                </c:pt>
                <c:pt idx="3">
                  <c:v>13.1</c:v>
                </c:pt>
                <c:pt idx="5">
                  <c:v>12.11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A54C-4FD0-8E68-234C1A85AB52}"/>
            </c:ext>
          </c:extLst>
        </c:ser>
        <c:ser>
          <c:idx val="3"/>
          <c:order val="1"/>
          <c:tx>
            <c:v>HD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Sheet1!$F$14:$F$19</c:f>
              <c:numCache>
                <c:formatCode>General</c:formatCode>
                <c:ptCount val="6"/>
                <c:pt idx="0">
                  <c:v>7.598000000000002E-2</c:v>
                </c:pt>
                <c:pt idx="2">
                  <c:v>6.6685000000000008E-2</c:v>
                </c:pt>
                <c:pt idx="3">
                  <c:v>7.6630000000000004E-2</c:v>
                </c:pt>
                <c:pt idx="5">
                  <c:v>7.6370000000000007E-2</c:v>
                </c:pt>
              </c:numCache>
            </c:numRef>
          </c:xVal>
          <c:yVal>
            <c:numRef>
              <c:f>Sheet1!$B$14:$B$19</c:f>
              <c:numCache>
                <c:formatCode>General</c:formatCode>
                <c:ptCount val="6"/>
                <c:pt idx="0">
                  <c:v>15.4</c:v>
                </c:pt>
                <c:pt idx="2">
                  <c:v>22.76</c:v>
                </c:pt>
                <c:pt idx="3">
                  <c:v>13.1</c:v>
                </c:pt>
                <c:pt idx="5">
                  <c:v>12.11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A54C-4FD0-8E68-234C1A85AB52}"/>
            </c:ext>
          </c:extLst>
        </c:ser>
        <c:ser>
          <c:idx val="4"/>
          <c:order val="2"/>
          <c:tx>
            <c:v>SOF*</c:v>
          </c:tx>
          <c:spPr>
            <a:ln w="28575">
              <a:noFill/>
            </a:ln>
          </c:spPr>
          <c:marker>
            <c:symbol val="triang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Sheet1!$G$14:$G$19</c:f>
              <c:numCache>
                <c:formatCode>General</c:formatCode>
                <c:ptCount val="6"/>
                <c:pt idx="0">
                  <c:v>0.94807848445352239</c:v>
                </c:pt>
                <c:pt idx="2">
                  <c:v>1.0802279860355199</c:v>
                </c:pt>
                <c:pt idx="3">
                  <c:v>0.94003658161005665</c:v>
                </c:pt>
                <c:pt idx="5">
                  <c:v>0.94323691565770118</c:v>
                </c:pt>
              </c:numCache>
            </c:numRef>
          </c:xVal>
          <c:yVal>
            <c:numRef>
              <c:f>Sheet1!$B$14:$B$19</c:f>
              <c:numCache>
                <c:formatCode>General</c:formatCode>
                <c:ptCount val="6"/>
                <c:pt idx="0">
                  <c:v>15.4</c:v>
                </c:pt>
                <c:pt idx="2">
                  <c:v>22.76</c:v>
                </c:pt>
                <c:pt idx="3">
                  <c:v>13.1</c:v>
                </c:pt>
                <c:pt idx="5">
                  <c:v>12.11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A54C-4FD0-8E68-234C1A85AB52}"/>
            </c:ext>
          </c:extLst>
        </c:ser>
        <c:ser>
          <c:idx val="6"/>
          <c:order val="3"/>
          <c:tx>
            <c:v>EPH</c:v>
          </c:tx>
          <c:spPr>
            <a:ln w="28575">
              <a:noFill/>
            </a:ln>
          </c:spPr>
          <c:marker>
            <c:symbol val="circle"/>
            <c:size val="5"/>
            <c:spPr>
              <a:solidFill>
                <a:schemeClr val="tx1"/>
              </a:solidFill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Sheet1!$I$14:$I$19</c:f>
              <c:numCache>
                <c:formatCode>General</c:formatCode>
                <c:ptCount val="6"/>
                <c:pt idx="0">
                  <c:v>-0.215541987365096</c:v>
                </c:pt>
                <c:pt idx="2">
                  <c:v>-0.26889773281097701</c:v>
                </c:pt>
                <c:pt idx="3">
                  <c:v>-0.19941297403105834</c:v>
                </c:pt>
                <c:pt idx="5">
                  <c:v>-0.23295323359958101</c:v>
                </c:pt>
              </c:numCache>
            </c:numRef>
          </c:xVal>
          <c:yVal>
            <c:numRef>
              <c:f>Sheet1!$B$14:$B$19</c:f>
              <c:numCache>
                <c:formatCode>General</c:formatCode>
                <c:ptCount val="6"/>
                <c:pt idx="0">
                  <c:v>15.4</c:v>
                </c:pt>
                <c:pt idx="2">
                  <c:v>22.76</c:v>
                </c:pt>
                <c:pt idx="3">
                  <c:v>13.1</c:v>
                </c:pt>
                <c:pt idx="5">
                  <c:v>12.11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A54C-4FD0-8E68-234C1A85AB52}"/>
            </c:ext>
          </c:extLst>
        </c:ser>
        <c:ser>
          <c:idx val="9"/>
          <c:order val="4"/>
          <c:tx>
            <c:v>Max.LESP*</c:v>
          </c:tx>
          <c:spPr>
            <a:ln w="28575">
              <a:noFill/>
            </a:ln>
          </c:spPr>
          <c:marker>
            <c:symbol val="diamond"/>
            <c:size val="5"/>
            <c:spPr>
              <a:solidFill>
                <a:schemeClr val="tx1">
                  <a:lumMod val="50000"/>
                  <a:lumOff val="50000"/>
                </a:schemeClr>
              </a:solidFill>
              <a:ln w="15875"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Sheet1!$L$14:$L$19</c:f>
              <c:numCache>
                <c:formatCode>General</c:formatCode>
                <c:ptCount val="6"/>
                <c:pt idx="0">
                  <c:v>0.93649371556087169</c:v>
                </c:pt>
                <c:pt idx="3">
                  <c:v>0.7445707031905614</c:v>
                </c:pt>
                <c:pt idx="5">
                  <c:v>0.78241444439979291</c:v>
                </c:pt>
              </c:numCache>
            </c:numRef>
          </c:xVal>
          <c:yVal>
            <c:numRef>
              <c:f>Sheet1!$B$14:$B$19</c:f>
              <c:numCache>
                <c:formatCode>General</c:formatCode>
                <c:ptCount val="6"/>
                <c:pt idx="0">
                  <c:v>15.4</c:v>
                </c:pt>
                <c:pt idx="2">
                  <c:v>22.76</c:v>
                </c:pt>
                <c:pt idx="3">
                  <c:v>13.1</c:v>
                </c:pt>
                <c:pt idx="5">
                  <c:v>12.11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A54C-4FD0-8E68-234C1A85AB52}"/>
            </c:ext>
          </c:extLst>
        </c:ser>
        <c:ser>
          <c:idx val="11"/>
          <c:order val="5"/>
          <c:tx>
            <c:v>MV*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chemeClr val="tx1">
                  <a:lumMod val="50000"/>
                  <a:lumOff val="50000"/>
                </a:schemeClr>
              </a:solidFill>
              <a:ln w="15875"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Sheet1!$N$14:$N$19</c:f>
              <c:numCache>
                <c:formatCode>General</c:formatCode>
                <c:ptCount val="6"/>
                <c:pt idx="0">
                  <c:v>1.0388880646836289</c:v>
                </c:pt>
                <c:pt idx="3">
                  <c:v>0.95779244863140722</c:v>
                </c:pt>
                <c:pt idx="5">
                  <c:v>0.94688821304057569</c:v>
                </c:pt>
              </c:numCache>
            </c:numRef>
          </c:xVal>
          <c:yVal>
            <c:numRef>
              <c:f>Sheet1!$B$14:$B$19</c:f>
              <c:numCache>
                <c:formatCode>General</c:formatCode>
                <c:ptCount val="6"/>
                <c:pt idx="0">
                  <c:v>15.4</c:v>
                </c:pt>
                <c:pt idx="2">
                  <c:v>22.76</c:v>
                </c:pt>
                <c:pt idx="3">
                  <c:v>13.1</c:v>
                </c:pt>
                <c:pt idx="5">
                  <c:v>12.11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A54C-4FD0-8E68-234C1A85AB52}"/>
            </c:ext>
          </c:extLst>
        </c:ser>
        <c:ser>
          <c:idx val="12"/>
          <c:order val="6"/>
          <c:tx>
            <c:v>MSA*</c:v>
          </c:tx>
          <c:spPr>
            <a:ln w="28575">
              <a:noFill/>
            </a:ln>
          </c:spPr>
          <c:marker>
            <c:symbol val="circle"/>
            <c:size val="5"/>
            <c:spPr>
              <a:solidFill>
                <a:schemeClr val="tx1">
                  <a:lumMod val="50000"/>
                  <a:lumOff val="50000"/>
                </a:schemeClr>
              </a:solidFill>
              <a:ln w="15875">
                <a:solidFill>
                  <a:schemeClr val="tx1">
                    <a:lumMod val="50000"/>
                    <a:lumOff val="50000"/>
                  </a:schemeClr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Sheet1!$O$14:$O$19</c:f>
              <c:numCache>
                <c:formatCode>General</c:formatCode>
                <c:ptCount val="6"/>
                <c:pt idx="0">
                  <c:v>1.0142781676854578</c:v>
                </c:pt>
                <c:pt idx="3">
                  <c:v>0.91736472719040074</c:v>
                </c:pt>
                <c:pt idx="5">
                  <c:v>0.8405856161799109</c:v>
                </c:pt>
              </c:numCache>
            </c:numRef>
          </c:xVal>
          <c:yVal>
            <c:numRef>
              <c:f>Sheet1!$B$14:$B$19</c:f>
              <c:numCache>
                <c:formatCode>General</c:formatCode>
                <c:ptCount val="6"/>
                <c:pt idx="0">
                  <c:v>15.4</c:v>
                </c:pt>
                <c:pt idx="2">
                  <c:v>22.76</c:v>
                </c:pt>
                <c:pt idx="3">
                  <c:v>13.1</c:v>
                </c:pt>
                <c:pt idx="5">
                  <c:v>12.11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A54C-4FD0-8E68-234C1A85AB52}"/>
            </c:ext>
          </c:extLst>
        </c:ser>
        <c:ser>
          <c:idx val="13"/>
          <c:order val="7"/>
          <c:tx>
            <c:v>PL*</c:v>
          </c:tx>
          <c:spPr>
            <a:ln w="28575">
              <a:noFill/>
            </a:ln>
          </c:spPr>
          <c:marker>
            <c:symbol val="diamond"/>
            <c:size val="5"/>
            <c:spPr>
              <a:noFill/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  <c:dispRSqr val="0"/>
            <c:dispEq val="0"/>
          </c:trendline>
          <c:xVal>
            <c:numRef>
              <c:f>Sheet1!$P$14:$P$19</c:f>
              <c:numCache>
                <c:formatCode>General</c:formatCode>
                <c:ptCount val="6"/>
                <c:pt idx="0">
                  <c:v>1.0978868107845519</c:v>
                </c:pt>
                <c:pt idx="3">
                  <c:v>1.0043721156181686</c:v>
                </c:pt>
                <c:pt idx="5">
                  <c:v>1.0269613796453729</c:v>
                </c:pt>
              </c:numCache>
            </c:numRef>
          </c:xVal>
          <c:yVal>
            <c:numRef>
              <c:f>Sheet1!$B$14:$B$19</c:f>
              <c:numCache>
                <c:formatCode>General</c:formatCode>
                <c:ptCount val="6"/>
                <c:pt idx="0">
                  <c:v>15.4</c:v>
                </c:pt>
                <c:pt idx="2">
                  <c:v>22.76</c:v>
                </c:pt>
                <c:pt idx="3">
                  <c:v>13.1</c:v>
                </c:pt>
                <c:pt idx="5">
                  <c:v>12.11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A54C-4FD0-8E68-234C1A85AB5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5108992"/>
        <c:axId val="255110528"/>
      </c:scatterChart>
      <c:valAx>
        <c:axId val="255108992"/>
        <c:scaling>
          <c:orientation val="minMax"/>
          <c:max val="1.2"/>
          <c:min val="-0.4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txPr>
          <a:bodyPr/>
          <a:lstStyle/>
          <a:p>
            <a:pPr>
              <a:defRPr baseline="0">
                <a:latin typeface="Times New Roman" pitchFamily="18" charset="0"/>
              </a:defRPr>
            </a:pPr>
            <a:endParaRPr lang="en-US"/>
          </a:p>
        </c:txPr>
        <c:crossAx val="255110528"/>
        <c:crosses val="autoZero"/>
        <c:crossBetween val="midCat"/>
        <c:majorUnit val="0.4"/>
        <c:minorUnit val="0.4"/>
      </c:valAx>
      <c:valAx>
        <c:axId val="255110528"/>
        <c:scaling>
          <c:orientation val="minMax"/>
          <c:max val="25"/>
          <c:min val="10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5875">
            <a:solidFill>
              <a:schemeClr val="tx1"/>
            </a:solidFill>
          </a:ln>
        </c:spPr>
        <c:txPr>
          <a:bodyPr/>
          <a:lstStyle/>
          <a:p>
            <a:pPr>
              <a:defRPr b="1" i="0" baseline="0">
                <a:latin typeface="Times New Roman" pitchFamily="18" charset="0"/>
              </a:defRPr>
            </a:pPr>
            <a:endParaRPr lang="en-US"/>
          </a:p>
        </c:txPr>
        <c:crossAx val="255108992"/>
        <c:crossesAt val="-0.4"/>
        <c:crossBetween val="midCat"/>
        <c:majorUnit val="5"/>
        <c:minorUnit val="5"/>
      </c:valAx>
      <c:spPr>
        <a:ln w="15875">
          <a:solidFill>
            <a:schemeClr val="tx1"/>
          </a:solidFill>
        </a:ln>
      </c:spPr>
    </c:plotArea>
    <c:legend>
      <c:legendPos val="r"/>
      <c:legendEntry>
        <c:idx val="8"/>
        <c:delete val="1"/>
      </c:legendEntry>
      <c:legendEntry>
        <c:idx val="9"/>
        <c:delete val="1"/>
      </c:legendEntry>
      <c:legendEntry>
        <c:idx val="10"/>
        <c:delete val="1"/>
      </c:legendEntry>
      <c:legendEntry>
        <c:idx val="11"/>
        <c:delete val="1"/>
      </c:legendEntry>
      <c:legendEntry>
        <c:idx val="12"/>
        <c:delete val="1"/>
      </c:legendEntry>
      <c:legendEntry>
        <c:idx val="13"/>
        <c:delete val="1"/>
      </c:legendEntry>
      <c:legendEntry>
        <c:idx val="14"/>
        <c:delete val="1"/>
      </c:legendEntry>
      <c:legendEntry>
        <c:idx val="15"/>
        <c:delete val="1"/>
      </c:legendEntry>
      <c:layout>
        <c:manualLayout>
          <c:xMode val="edge"/>
          <c:yMode val="edge"/>
          <c:x val="0.69286109744094482"/>
          <c:y val="0.10138171539746343"/>
          <c:w val="0.28980153012788296"/>
          <c:h val="0.67020608356783196"/>
        </c:manualLayout>
      </c:layout>
      <c:overlay val="0"/>
      <c:txPr>
        <a:bodyPr/>
        <a:lstStyle/>
        <a:p>
          <a:pPr>
            <a:defRPr sz="800" baseline="0">
              <a:latin typeface="Times New Roman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ln w="15875">
      <a:noFill/>
    </a:ln>
  </c:spPr>
  <c:txPr>
    <a:bodyPr/>
    <a:lstStyle/>
    <a:p>
      <a:pPr>
        <a:defRPr b="1" i="0" baseline="0"/>
      </a:pPr>
      <a:endParaRPr lang="en-US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0.14656</cdr:x>
      <cdr:y>0.05644</cdr:y>
    </cdr:from>
    <cdr:to>
      <cdr:x>0.21949</cdr:x>
      <cdr:y>0.13462</cdr:y>
    </cdr:to>
    <cdr:sp macro="" textlink="">
      <cdr:nvSpPr>
        <cdr:cNvPr id="2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74700" y="171450"/>
          <a:ext cx="385445" cy="23749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="horz" wrap="square" lIns="91440" tIns="45720" rIns="91440" bIns="45720" anchor="t" anchorCtr="0">
          <a:noAutofit/>
        </a:bodyPr>
        <a:lstStyle xmlns:a="http://schemas.openxmlformats.org/drawingml/2006/main"/>
        <a:p xmlns:a="http://schemas.openxmlformats.org/drawingml/2006/main">
          <a:pPr>
            <a:lnSpc>
              <a:spcPct val="115000"/>
            </a:lnSpc>
            <a:spcAft>
              <a:spcPts val="1000"/>
            </a:spcAft>
          </a:pPr>
          <a:r>
            <a:rPr lang="en-US" sz="1200" b="1">
              <a:effectLst/>
              <a:latin typeface="Times New Roman" panose="02020603050405020304" pitchFamily="18" charset="0"/>
              <a:ea typeface="Calibri" panose="020F0502020204030204" pitchFamily="34" charset="0"/>
              <a:cs typeface="Arial" panose="020B0604020202020204" pitchFamily="34" charset="0"/>
            </a:rPr>
            <a:t>B</a:t>
          </a:r>
          <a:endParaRPr lang="en-US" sz="1100">
            <a:effectLst/>
            <a:latin typeface="Calibri" panose="020F0502020204030204" pitchFamily="34" charset="0"/>
            <a:ea typeface="Calibri" panose="020F0502020204030204" pitchFamily="34" charset="0"/>
            <a:cs typeface="Arial" panose="020B0604020202020204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67BAB-DFF5-44C5-85A6-09729371C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arianet</dc:creator>
  <cp:lastModifiedBy>Hamid Beyzaei</cp:lastModifiedBy>
  <cp:revision>18</cp:revision>
  <cp:lastPrinted>2018-07-13T16:21:00Z</cp:lastPrinted>
  <dcterms:created xsi:type="dcterms:W3CDTF">2017-06-19T19:55:00Z</dcterms:created>
  <dcterms:modified xsi:type="dcterms:W3CDTF">2018-07-13T16:32:00Z</dcterms:modified>
</cp:coreProperties>
</file>